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2159000" cy="1421130"/>
                <wp:effectExtent l="6350" t="6350" r="635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6.6pt;height:111.9pt;width:170pt;z-index:-251657216;mso-width-relative:page;mso-height-relative:page;" stroked="t" coordsize="21600,21600" o:gfxdata="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+AO5toAAAAHAQAADwAAAAAAAAABACAAAAAiAAAAZHJzL2Rvd25y&#10;ZXYueG1sUEsBAhQAFAAAAAgAh07iQNu0yjj8AQAAIAQAAA4AAAAAAAAAAQAgAAAAKQEAAGRycy9l&#10;Mm9Eb2MueG1sUEsFBgAAAAAGAAYAWQEAAJcFAAAAAA==&#10;">
                <v:path/>
                <v:fill focussize="0,0"/>
                <v:stroke weight="1pt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259080</wp:posOffset>
                </wp:positionV>
                <wp:extent cx="9715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0.4pt;height:0pt;width:76.5pt;z-index:251660288;mso-width-relative:page;mso-height-relative:page;" filled="f" coordsize="21600,21600" o:gfxdata="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blY21QAAAAkBAAAPAAAAAAAAAAEAIAAAACIAAABkcnMvZG93bnJldi54bWxQSwECFAAUAAAA&#10;CACHTuJAQh4R5PEBAADj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学科组别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259080</wp:posOffset>
                </wp:positionV>
                <wp:extent cx="9715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0.4pt;height:0pt;width:76.5pt;z-index:251665408;mso-width-relative:page;mso-height-relative:page;" filled="f" coordsize="21600,21600" o:gfxdata="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G5WNtUAAAAJAQAADwAAAAAAAAABACAAAAAiAAAAZHJzL2Rvd25yZXYueG1sUEsBAhQAFAAA&#10;AAgAh07iQKv0XH7yAQAA4wMAAA4AAAAAAAAAAQAgAAAAJA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专业学科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259080</wp:posOffset>
                </wp:positionV>
                <wp:extent cx="9715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0.4pt;height:0pt;width:76.5pt;z-index:251661312;mso-width-relative:page;mso-height-relative:page;" filled="f" coordsize="21600,21600" o:gfxdata="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G5WNtUAAAAJAQAADwAAAAAAAAABACAAAAAiAAAAZHJzL2Rvd25yZXYueG1sUEsBAhQAFAAA&#10;AAgAh07iQL4O08fyAQAA4wMAAA4AAAAAAAAAAQAgAAAAJAEAAGRycy9lMm9Eb2MueG1sUEsFBgAA&#10;AAAGAAYAWQEAAIg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成果类型</w:t>
      </w:r>
    </w:p>
    <w:p>
      <w:pPr>
        <w:jc w:val="center"/>
        <w:rPr>
          <w:rFonts w:eastAsia="方正仿宋简体"/>
          <w:sz w:val="32"/>
          <w:szCs w:val="32"/>
        </w:rPr>
      </w:pPr>
    </w:p>
    <w:p>
      <w:pPr>
        <w:jc w:val="center"/>
        <w:rPr>
          <w:rFonts w:hint="eastAsia" w:eastAsia="方正仿宋简体"/>
          <w:sz w:val="32"/>
          <w:szCs w:val="32"/>
        </w:rPr>
      </w:pPr>
    </w:p>
    <w:p>
      <w:pPr>
        <w:jc w:val="center"/>
        <w:rPr>
          <w:rFonts w:hint="eastAsia" w:eastAsia="方正仿宋简体"/>
          <w:sz w:val="32"/>
          <w:szCs w:val="32"/>
        </w:rPr>
      </w:pPr>
    </w:p>
    <w:p>
      <w:pPr>
        <w:spacing w:line="674" w:lineRule="exact"/>
        <w:jc w:val="center"/>
        <w:rPr>
          <w:rFonts w:hint="eastAsia" w:ascii="微软简标宋" w:eastAsia="微软简标宋"/>
          <w:bCs/>
          <w:sz w:val="52"/>
          <w:szCs w:val="52"/>
        </w:rPr>
      </w:pPr>
      <w:bookmarkStart w:id="0" w:name="_GoBack"/>
      <w:r>
        <w:rPr>
          <w:rFonts w:hint="eastAsia" w:ascii="微软简标宋" w:eastAsia="微软简标宋"/>
          <w:bCs/>
          <w:sz w:val="52"/>
          <w:szCs w:val="52"/>
        </w:rPr>
        <w:t>陕 西 青 年 科 技 奖</w:t>
      </w:r>
    </w:p>
    <w:p>
      <w:pPr>
        <w:jc w:val="center"/>
        <w:rPr>
          <w:rFonts w:hint="eastAsia" w:ascii="微软简标宋" w:eastAsia="微软简标宋"/>
          <w:sz w:val="52"/>
          <w:szCs w:val="52"/>
        </w:rPr>
      </w:pPr>
      <w:r>
        <w:rPr>
          <w:rFonts w:hint="eastAsia" w:ascii="微软简标宋" w:eastAsia="微软简标宋"/>
          <w:sz w:val="52"/>
          <w:szCs w:val="52"/>
        </w:rPr>
        <w:t>推 荐 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（第十四届）</w:t>
      </w:r>
    </w:p>
    <w:bookmarkEnd w:id="0"/>
    <w:p>
      <w:pPr>
        <w:ind w:left="2730" w:leftChars="1300"/>
        <w:rPr>
          <w:rFonts w:eastAsia="方正仿宋简体"/>
          <w:sz w:val="32"/>
          <w:szCs w:val="32"/>
        </w:rPr>
      </w:pPr>
    </w:p>
    <w:p>
      <w:pPr>
        <w:ind w:left="1296" w:leftChars="617" w:firstLine="803" w:firstLineChars="25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287655</wp:posOffset>
                </wp:positionV>
                <wp:extent cx="1943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5pt;margin-top:22.65pt;height:0pt;width:153pt;z-index:251662336;mso-width-relative:page;mso-height-relative:page;" filled="f" coordsize="21600,21600" o:gfxdata="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KlESfXAAAACQEAAA8AAAAAAAAAAQAgAAAAIgAAAGRycy9kb3ducmV2LnhtbFBLAQIU&#10;ABQAAAAIAIdO4kDY02Fe9AEAAOQ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推荐单位</w:t>
      </w:r>
    </w:p>
    <w:p>
      <w:pPr>
        <w:ind w:firstLine="2080" w:firstLine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274320</wp:posOffset>
                </wp:positionV>
                <wp:extent cx="194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5pt;margin-top:21.6pt;height:0pt;width:153pt;z-index:251663360;mso-width-relative:page;mso-height-relative:page;" filled="f" coordsize="21600,21600" o:gfxdata="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bCuM9YAAAAJAQAADwAAAAAAAAABACAAAAAiAAAAZHJzL2Rvd25yZXYueG1sUEsBAhQA&#10;FAAAAAgAh07iQO7ELYf0AQAA5A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人选姓名</w:t>
      </w:r>
    </w:p>
    <w:p>
      <w:pPr>
        <w:ind w:firstLine="2080" w:firstLine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280035</wp:posOffset>
                </wp:positionV>
                <wp:extent cx="19431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75pt;margin-top:22.05pt;height:0pt;width:153pt;z-index:251664384;mso-width-relative:page;mso-height-relative:page;" filled="f" coordsize="21600,21600" o:gfxdata="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Cz8M9YAAAAJAQAADwAAAAAAAAABACAAAAAiAAAAZHJzL2Rvd25yZXYueG1sUEsBAhQA&#10;FAAAAAgAh07iQMm4BTP0AQAA5A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工作单位</w:t>
      </w:r>
    </w:p>
    <w:p>
      <w:pPr>
        <w:spacing w:line="6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 西 省 科 学 技 术 协 会</w:t>
      </w:r>
    </w:p>
    <w:p>
      <w:pPr>
        <w:spacing w:line="5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 共 陕 西 省 委 组 织 部</w:t>
      </w:r>
    </w:p>
    <w:p>
      <w:pPr>
        <w:spacing w:line="500" w:lineRule="exact"/>
        <w:ind w:firstLine="1620" w:firstLineChars="500"/>
        <w:rPr>
          <w:rFonts w:hint="eastAsia" w:ascii="仿宋_GB2312" w:eastAsia="仿宋_GB2312"/>
          <w:spacing w:val="2"/>
          <w:kern w:val="0"/>
          <w:sz w:val="32"/>
          <w:szCs w:val="32"/>
        </w:rPr>
      </w:pPr>
      <w:r>
        <w:rPr>
          <w:rFonts w:hint="eastAsia" w:ascii="仿宋_GB2312" w:eastAsia="仿宋_GB2312"/>
          <w:spacing w:val="2"/>
          <w:kern w:val="0"/>
          <w:sz w:val="32"/>
          <w:szCs w:val="32"/>
        </w:rPr>
        <w:t>陕西省人力资源和社会保障厅</w:t>
      </w:r>
    </w:p>
    <w:p>
      <w:pPr>
        <w:spacing w:line="50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  青  团  陕  西  省  委</w:t>
      </w:r>
    </w:p>
    <w:p>
      <w:pPr>
        <w:spacing w:line="5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641" w:firstLineChars="513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填表说明</w:t>
      </w:r>
    </w:p>
    <w:p>
      <w:pPr>
        <w:spacing w:line="52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1、表内有关内容请用签字笔填写，字迹要清楚；或用计算机打印完成。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2、学科组</w:t>
      </w:r>
      <w:r>
        <w:rPr>
          <w:rFonts w:hint="eastAsia" w:eastAsia="仿宋_GB2312"/>
          <w:sz w:val="24"/>
        </w:rPr>
        <w:t>别</w:t>
      </w:r>
      <w:r>
        <w:rPr>
          <w:rFonts w:eastAsia="仿宋_GB2312"/>
          <w:sz w:val="24"/>
        </w:rPr>
        <w:t xml:space="preserve">： 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理科组：数学、物理学、化学、地理学、大气科学、海洋科学、地球物理学、地质学、生物学、力学、系统科学、科学技术史、生态学、统计学等；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工科一组：</w:t>
      </w: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机械工程、光学工程、仪器科学与技术、材料科学与工程、冶金工程、动力工程及工程热物理、电气工程等；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工科二组：电子科学与技术、信息与通信工程、控制科学与工程、计算机科学与技术、交通运输工程、船舶与海洋工程、航空宇航科学与技术、兵器科学与技术、核科学与技术等；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工科三组：建筑学、土木工程、水利工程、测绘科学与技术、化学工程与技术、地质资源与地质工程、矿业工程、石油与天然气工程、纺织科学与工程、轻工技术与工程、农业工程、林业工程、环境科学与工程、城乡规划学、软件工程、生物工程、安全科学与工程、公安技术、网络空间安全等；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农科组：</w:t>
      </w: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作物学，园林学，农业资源与环境，植物保护，畜牧学，兽医学，林学，水产、草学、食品科学与工程、风景园林学等；</w:t>
      </w:r>
    </w:p>
    <w:p>
      <w:pPr>
        <w:pStyle w:val="2"/>
        <w:spacing w:line="360" w:lineRule="exact"/>
        <w:ind w:firstLine="480" w:firstLineChars="200"/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医科组：基础医学、临床医学、</w:t>
      </w: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口腔医学、</w:t>
      </w: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公共卫生与预防医学、中医学、中西医结合、药学、中药学、特种医学、医学技术、护理学、</w:t>
      </w:r>
      <w:r>
        <w:rPr>
          <w:rFonts w:hint="eastAsia" w:ascii="Times New Roman" w:hAnsi="Times New Roman" w:eastAsia="仿宋_GB2312"/>
          <w:color w:val="auto"/>
          <w:spacing w:val="0"/>
          <w:kern w:val="2"/>
          <w:sz w:val="24"/>
          <w:szCs w:val="24"/>
        </w:rPr>
        <w:t>生物医学工程等。</w:t>
      </w:r>
    </w:p>
    <w:p>
      <w:pPr>
        <w:spacing w:line="3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3、专业学科：现所从事的研究领域或专业。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color w:val="auto"/>
          <w:spacing w:val="0"/>
          <w:kern w:val="2"/>
          <w:sz w:val="24"/>
          <w:szCs w:val="24"/>
        </w:rPr>
        <w:t>4、成果类型：从以下三项中选择一项：（1）科学研究，（2）工程实</w:t>
      </w: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践，（3）技术推广。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5、编号由陕西青年科技奖领导工作委员会办公室统一编写。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6、社会职务：指担任设区市级以上人大代表、政协委员、党代会代表及以上职务。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7、获得的科技奖励和荣誉称号：指省部级以上科技奖励和荣誉称号。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8、简历：从大学开始填写（包括国外学习进修情况），大学期间须填写所学专业及所在院、系。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9、</w:t>
      </w:r>
      <w:r>
        <w:rPr>
          <w:rFonts w:hint="eastAsia" w:ascii="Times New Roman" w:hAnsi="Times New Roman" w:eastAsia="仿宋_GB2312"/>
          <w:spacing w:val="0"/>
          <w:kern w:val="2"/>
          <w:sz w:val="24"/>
          <w:szCs w:val="24"/>
        </w:rPr>
        <w:t>创新价值、能力、贡献情况</w:t>
      </w: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：根据评选条件说明被推荐人所获成果创新的要点，达到的水平或程度，产生的社会效益或经济效益情况。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10、所在单位意见：指被推荐人工作单位对被推荐人的德、才、绩评语。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11、推荐单位意见：应明确签署意见。</w:t>
      </w:r>
    </w:p>
    <w:p>
      <w:pPr>
        <w:pStyle w:val="2"/>
        <w:spacing w:line="360" w:lineRule="exact"/>
        <w:ind w:left="0" w:firstLine="480" w:firstLineChars="200"/>
        <w:rPr>
          <w:rFonts w:hint="eastAsia" w:ascii="Times New Roman" w:hAnsi="Times New Roman" w:eastAsia="仿宋_GB2312"/>
          <w:spacing w:val="0"/>
          <w:kern w:val="2"/>
          <w:sz w:val="24"/>
          <w:szCs w:val="24"/>
        </w:rPr>
      </w:pPr>
      <w:r>
        <w:rPr>
          <w:rFonts w:ascii="Times New Roman" w:hAnsi="Times New Roman" w:eastAsia="仿宋_GB2312"/>
          <w:spacing w:val="0"/>
          <w:kern w:val="2"/>
          <w:sz w:val="24"/>
          <w:szCs w:val="24"/>
        </w:rPr>
        <w:t>12、备注：表格中未包括的需说明的事项，可填入备注栏内。</w:t>
      </w:r>
    </w:p>
    <w:p>
      <w:pPr>
        <w:pStyle w:val="2"/>
        <w:spacing w:line="360" w:lineRule="exact"/>
        <w:ind w:left="0" w:firstLine="480" w:firstLineChars="200"/>
        <w:rPr>
          <w:rFonts w:ascii="Times New Roman" w:hAnsi="Times New Roman" w:eastAsia="仿宋_GB2312"/>
          <w:spacing w:val="0"/>
          <w:kern w:val="2"/>
          <w:sz w:val="24"/>
          <w:szCs w:val="24"/>
        </w:rPr>
      </w:pPr>
    </w:p>
    <w:tbl>
      <w:tblPr>
        <w:tblStyle w:val="5"/>
        <w:tblW w:w="8840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64"/>
        <w:gridCol w:w="747"/>
        <w:gridCol w:w="1049"/>
        <w:gridCol w:w="1438"/>
        <w:gridCol w:w="567"/>
        <w:gridCol w:w="1418"/>
        <w:gridCol w:w="141"/>
        <w:gridCol w:w="2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片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专业专长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3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工作单位及行政职务</w:t>
            </w:r>
          </w:p>
        </w:tc>
        <w:tc>
          <w:tcPr>
            <w:tcW w:w="560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3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国内外学术团体职务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社会职务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65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8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      历</w:t>
            </w:r>
          </w:p>
        </w:tc>
        <w:tc>
          <w:tcPr>
            <w:tcW w:w="776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（从大学或大专写起）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3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创新价值、能力、贡献情况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（准确、客观地填写被推荐人在促进学科发展、推动行业技术进步等方面作出的贡献，注重从学科领域活跃度和影响力、重要学术组织或期刊任职、研发成果原创性、成果转化效益等方面进行表述，2000字以内）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创新价值、能力、贡献情况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（对“创新价值、能力、贡献情况” 内容归纳与提炼，应简明、扼要表述。限300字以内）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重要科技奖项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（5项以内，包括获奖时间、奖项名称、奖励等级或排名和候选人主要贡献等）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重大科研项目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（5项以内，包括承担时间、项目名称和候选人主要贡献等）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代表性论文和著作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（5项以内，包括论文著作名称、发表刊物名称、发表时间和排名等）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重要发明专利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（5项以内，包括专利名称、批准年份、排名和实施情况等）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在 单 位 意 见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280" w:firstLineChars="400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  <w:t>负责人签字：              单位盖章：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  <w:t xml:space="preserve">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7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荐 单 位 意 见</w:t>
            </w:r>
          </w:p>
        </w:tc>
        <w:tc>
          <w:tcPr>
            <w:tcW w:w="7762" w:type="dxa"/>
            <w:gridSpan w:val="8"/>
            <w:noWrap w:val="0"/>
            <w:vAlign w:val="top"/>
          </w:tcPr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  <w:t>负责人签字：              单位盖章：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20"/>
                <w:kern w:val="0"/>
                <w:sz w:val="28"/>
                <w:szCs w:val="28"/>
              </w:rPr>
              <w:t xml:space="preserve">                     年      月      日</w:t>
            </w:r>
          </w:p>
        </w:tc>
      </w:tr>
    </w:tbl>
    <w:p>
      <w:pPr>
        <w:pStyle w:val="2"/>
        <w:spacing w:line="574" w:lineRule="exact"/>
        <w:ind w:left="0" w:firstLine="0" w:firstLineChars="0"/>
        <w:jc w:val="center"/>
        <w:rPr>
          <w:rFonts w:hint="eastAsia" w:ascii="微软简标宋" w:hAnsi="Times New Roman" w:eastAsia="微软简标宋"/>
          <w:bCs/>
          <w:spacing w:val="0"/>
          <w:sz w:val="44"/>
          <w:szCs w:val="44"/>
        </w:rPr>
      </w:pPr>
    </w:p>
    <w:p>
      <w:pPr>
        <w:pStyle w:val="2"/>
        <w:spacing w:line="574" w:lineRule="exact"/>
        <w:ind w:left="0" w:firstLine="0" w:firstLineChars="0"/>
        <w:jc w:val="center"/>
        <w:rPr>
          <w:rFonts w:hint="eastAsia" w:ascii="微软简标宋" w:hAnsi="Times New Roman" w:eastAsia="微软简标宋"/>
          <w:bCs/>
          <w:spacing w:val="0"/>
          <w:sz w:val="44"/>
          <w:szCs w:val="44"/>
        </w:rPr>
      </w:pPr>
    </w:p>
    <w:p>
      <w:pPr>
        <w:pStyle w:val="2"/>
        <w:spacing w:line="574" w:lineRule="exact"/>
        <w:ind w:left="0" w:firstLine="0" w:firstLineChars="0"/>
        <w:jc w:val="center"/>
        <w:rPr>
          <w:rFonts w:hint="eastAsia" w:ascii="微软简标宋" w:hAnsi="Times New Roman" w:eastAsia="微软简标宋"/>
          <w:bCs/>
          <w:spacing w:val="0"/>
          <w:sz w:val="44"/>
          <w:szCs w:val="44"/>
        </w:rPr>
      </w:pPr>
      <w:r>
        <w:rPr>
          <w:rFonts w:hint="eastAsia" w:ascii="微软简标宋" w:hAnsi="Times New Roman" w:eastAsia="微软简标宋"/>
          <w:bCs/>
          <w:spacing w:val="0"/>
          <w:sz w:val="44"/>
          <w:szCs w:val="44"/>
        </w:rPr>
        <w:t>以下由陕西青年科技奖评审领导机构填写</w:t>
      </w:r>
    </w:p>
    <w:tbl>
      <w:tblPr>
        <w:tblStyle w:val="5"/>
        <w:tblW w:w="887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869" w:type="dxa"/>
            <w:noWrap w:val="0"/>
            <w:textDirection w:val="tbRlV"/>
            <w:vAlign w:val="top"/>
          </w:tcPr>
          <w:p>
            <w:pPr>
              <w:pStyle w:val="2"/>
              <w:spacing w:line="60" w:lineRule="auto"/>
              <w:ind w:left="113" w:right="113"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评审委员会意见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2560" w:firstLineChars="8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2560" w:firstLineChars="8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520" w:firstLineChars="11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520" w:firstLineChars="11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负责人签字：            </w:t>
            </w:r>
          </w:p>
          <w:p>
            <w:pPr>
              <w:pStyle w:val="2"/>
              <w:spacing w:line="360" w:lineRule="auto"/>
              <w:ind w:left="0" w:firstLine="2560" w:firstLineChars="8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</w:trPr>
        <w:tc>
          <w:tcPr>
            <w:tcW w:w="869" w:type="dxa"/>
            <w:noWrap w:val="0"/>
            <w:textDirection w:val="tbRlV"/>
            <w:vAlign w:val="top"/>
          </w:tcPr>
          <w:p>
            <w:pPr>
              <w:pStyle w:val="2"/>
              <w:spacing w:line="60" w:lineRule="auto"/>
              <w:ind w:left="113" w:right="113"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审批意见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20" w:firstLineChars="1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20" w:firstLineChars="1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20" w:firstLineChars="1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auto"/>
              <w:ind w:left="0" w:firstLine="320" w:firstLineChars="1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负责人签字：        领导工作委员会(章)         </w:t>
            </w:r>
          </w:p>
          <w:p>
            <w:pPr>
              <w:pStyle w:val="2"/>
              <w:spacing w:line="360" w:lineRule="auto"/>
              <w:ind w:left="0" w:firstLine="640" w:firstLine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869" w:type="dxa"/>
            <w:noWrap w:val="0"/>
            <w:textDirection w:val="tbRlV"/>
            <w:vAlign w:val="top"/>
          </w:tcPr>
          <w:p>
            <w:pPr>
              <w:pStyle w:val="2"/>
              <w:spacing w:line="60" w:lineRule="auto"/>
              <w:ind w:left="113" w:right="113" w:firstLine="0" w:firstLineChars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    注</w:t>
            </w:r>
          </w:p>
        </w:tc>
        <w:tc>
          <w:tcPr>
            <w:tcW w:w="8010" w:type="dxa"/>
            <w:noWrap w:val="0"/>
            <w:vAlign w:val="top"/>
          </w:tcPr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60" w:lineRule="auto"/>
              <w:ind w:left="0" w:firstLine="0" w:firstLineChars="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hint="eastAsia" w:eastAsia="方正仿宋简体"/>
          <w:sz w:val="32"/>
          <w:szCs w:val="32"/>
        </w:rPr>
      </w:pPr>
    </w:p>
    <w:p>
      <w:pPr>
        <w:spacing w:line="540" w:lineRule="exact"/>
        <w:jc w:val="left"/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mZlZmNkZDIwMWI1NjI1OGIzZTE0MGQ4NWNhODAifQ=="/>
  </w:docVars>
  <w:rsids>
    <w:rsidRoot w:val="34616374"/>
    <w:rsid w:val="346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left="556" w:firstLine="272" w:firstLineChars="80"/>
    </w:pPr>
    <w:rPr>
      <w:rFonts w:ascii="宋体" w:hAnsi="宋体"/>
      <w:color w:val="000000"/>
      <w:spacing w:val="20"/>
      <w:kern w:val="0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2022-09-22T07:51:00Z</dcterms:created>
  <dc:creator>习惯箛單</dc:creator>
  <cp:lastModifiedBy>习惯箛單</cp:lastModifiedBy>
  <dcterms:modified xsi:type="dcterms:W3CDTF">2022-09-22T07:52:25Z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E8B10BB881244CC8A8642599E0129F83</vt:lpwstr>
  </property>
</Properties>
</file>